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85" w:rsidRPr="00DC079E" w:rsidRDefault="00B07185" w:rsidP="00B07185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</w:p>
    <w:p w:rsidR="00B07185" w:rsidRPr="00DC079E" w:rsidRDefault="00B07185" w:rsidP="00B07185">
      <w:pPr>
        <w:autoSpaceDE w:val="0"/>
        <w:autoSpaceDN w:val="0"/>
        <w:adjustRightInd w:val="0"/>
        <w:ind w:left="4956"/>
        <w:jc w:val="center"/>
        <w:rPr>
          <w:rFonts w:eastAsia="Arial Unicode MS"/>
          <w:bCs/>
          <w:sz w:val="28"/>
          <w:szCs w:val="28"/>
        </w:rPr>
      </w:pPr>
    </w:p>
    <w:p w:rsidR="00B07185" w:rsidRPr="00CB170C" w:rsidRDefault="00B07185" w:rsidP="00B07185">
      <w:pPr>
        <w:autoSpaceDE w:val="0"/>
        <w:autoSpaceDN w:val="0"/>
        <w:adjustRightInd w:val="0"/>
        <w:ind w:left="4536"/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CB170C">
        <w:rPr>
          <w:rFonts w:eastAsiaTheme="minorHAnsi"/>
          <w:sz w:val="28"/>
          <w:szCs w:val="28"/>
          <w:lang w:eastAsia="en-US"/>
        </w:rPr>
        <w:t>Приложение 3</w:t>
      </w:r>
    </w:p>
    <w:p w:rsidR="00B07185" w:rsidRPr="00CB170C" w:rsidRDefault="00B07185" w:rsidP="00B07185">
      <w:pPr>
        <w:autoSpaceDE w:val="0"/>
        <w:autoSpaceDN w:val="0"/>
        <w:adjustRightInd w:val="0"/>
        <w:ind w:left="4536"/>
        <w:jc w:val="center"/>
        <w:rPr>
          <w:rFonts w:eastAsiaTheme="minorHAnsi"/>
          <w:sz w:val="28"/>
          <w:szCs w:val="28"/>
          <w:lang w:eastAsia="en-US"/>
        </w:rPr>
      </w:pPr>
      <w:r w:rsidRPr="00CB170C">
        <w:rPr>
          <w:rFonts w:eastAsiaTheme="minorHAnsi"/>
          <w:sz w:val="28"/>
          <w:szCs w:val="28"/>
          <w:lang w:eastAsia="en-US"/>
        </w:rPr>
        <w:t>к Порядку конкурсного отбора общественно знач</w:t>
      </w:r>
      <w:bookmarkStart w:id="0" w:name="_GoBack"/>
      <w:bookmarkEnd w:id="0"/>
      <w:r w:rsidRPr="00CB170C">
        <w:rPr>
          <w:rFonts w:eastAsiaTheme="minorHAnsi"/>
          <w:sz w:val="28"/>
          <w:szCs w:val="28"/>
          <w:lang w:eastAsia="en-US"/>
        </w:rPr>
        <w:t>имых проектов по благоустройству сельских территорий для предоставления субсидии из областного</w:t>
      </w:r>
    </w:p>
    <w:p w:rsidR="00B07185" w:rsidRPr="00CB170C" w:rsidRDefault="00B07185" w:rsidP="00B07185">
      <w:pPr>
        <w:autoSpaceDE w:val="0"/>
        <w:autoSpaceDN w:val="0"/>
        <w:adjustRightInd w:val="0"/>
        <w:ind w:left="4536"/>
        <w:jc w:val="center"/>
        <w:rPr>
          <w:rFonts w:eastAsiaTheme="minorHAnsi"/>
          <w:sz w:val="28"/>
          <w:szCs w:val="28"/>
          <w:lang w:eastAsia="en-US"/>
        </w:rPr>
      </w:pPr>
      <w:r w:rsidRPr="00CB170C">
        <w:rPr>
          <w:rFonts w:eastAsiaTheme="minorHAnsi"/>
          <w:sz w:val="28"/>
          <w:szCs w:val="28"/>
          <w:lang w:eastAsia="en-US"/>
        </w:rPr>
        <w:t>бюджета бюджетам муниципальных районов и городских округов</w:t>
      </w:r>
    </w:p>
    <w:p w:rsidR="00B07185" w:rsidRPr="00CB170C" w:rsidRDefault="00B07185" w:rsidP="00B07185">
      <w:pPr>
        <w:autoSpaceDE w:val="0"/>
        <w:autoSpaceDN w:val="0"/>
        <w:adjustRightInd w:val="0"/>
        <w:ind w:left="4536"/>
        <w:jc w:val="center"/>
        <w:rPr>
          <w:rFonts w:eastAsiaTheme="minorHAnsi"/>
          <w:sz w:val="28"/>
          <w:szCs w:val="28"/>
          <w:lang w:eastAsia="en-US"/>
        </w:rPr>
      </w:pPr>
      <w:r w:rsidRPr="00CB170C">
        <w:rPr>
          <w:rFonts w:eastAsiaTheme="minorHAnsi"/>
          <w:sz w:val="28"/>
          <w:szCs w:val="28"/>
          <w:lang w:eastAsia="en-US"/>
        </w:rPr>
        <w:t>Нижегородской области на реализацию мероприятий</w:t>
      </w:r>
    </w:p>
    <w:p w:rsidR="00B07185" w:rsidRPr="00CB170C" w:rsidRDefault="00B07185" w:rsidP="00B07185">
      <w:pPr>
        <w:autoSpaceDE w:val="0"/>
        <w:autoSpaceDN w:val="0"/>
        <w:adjustRightInd w:val="0"/>
        <w:ind w:left="4536"/>
        <w:jc w:val="center"/>
        <w:rPr>
          <w:rFonts w:eastAsiaTheme="minorHAnsi"/>
          <w:sz w:val="28"/>
          <w:szCs w:val="28"/>
          <w:lang w:eastAsia="en-US"/>
        </w:rPr>
      </w:pPr>
      <w:r w:rsidRPr="00CB170C">
        <w:rPr>
          <w:rFonts w:eastAsiaTheme="minorHAnsi"/>
          <w:sz w:val="28"/>
          <w:szCs w:val="28"/>
          <w:lang w:eastAsia="en-US"/>
        </w:rPr>
        <w:t>по благоустройству сельских территорий</w:t>
      </w:r>
    </w:p>
    <w:p w:rsidR="00B07185" w:rsidRPr="00DC079E" w:rsidRDefault="00B07185" w:rsidP="00B07185">
      <w:pPr>
        <w:autoSpaceDE w:val="0"/>
        <w:autoSpaceDN w:val="0"/>
        <w:adjustRightInd w:val="0"/>
        <w:ind w:firstLine="709"/>
        <w:jc w:val="center"/>
      </w:pPr>
    </w:p>
    <w:p w:rsidR="00B07185" w:rsidRPr="00DC079E" w:rsidRDefault="00B07185" w:rsidP="00B0718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оценки заявок в соответствии с к</w:t>
      </w:r>
      <w:r w:rsidRPr="00CB170C">
        <w:rPr>
          <w:bCs/>
          <w:sz w:val="28"/>
          <w:szCs w:val="28"/>
        </w:rPr>
        <w:t>ритериями отбора муниципальных образований для предоставления субсидии</w:t>
      </w:r>
    </w:p>
    <w:p w:rsidR="00B07185" w:rsidRPr="00DC079E" w:rsidRDefault="00B07185" w:rsidP="00B0718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W w:w="9702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2552"/>
        <w:gridCol w:w="2693"/>
        <w:gridCol w:w="1418"/>
      </w:tblGrid>
      <w:tr w:rsidR="00B07185" w:rsidRPr="00DC079E" w:rsidTr="00B07185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Наименование критерия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Документ, подтверждающий критерий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Оценка, баллы</w:t>
            </w:r>
          </w:p>
        </w:tc>
      </w:tr>
      <w:tr w:rsidR="00B07185" w:rsidRPr="00DC079E" w:rsidTr="00B07185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Срок реализации общественно значимого проекта по благоустройству сельских территорий (далее - проект), месяцы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Паспорт проекта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  <w:r w:rsidRPr="00DC079E">
              <w:rPr>
                <w:szCs w:val="28"/>
              </w:rPr>
              <w:t xml:space="preserve"> 6 до 8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1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  <w:r w:rsidRPr="00DC079E">
              <w:rPr>
                <w:szCs w:val="28"/>
              </w:rPr>
              <w:t xml:space="preserve"> 3 до 6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2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до 3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3</w:t>
            </w:r>
          </w:p>
        </w:tc>
      </w:tr>
      <w:tr w:rsidR="00B07185" w:rsidRPr="00DC079E" w:rsidTr="00B07185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Размер запрашиваемой субсидии на реализацию проекта, тыс. руб.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Паспорт проекта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до 2000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1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до 1600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2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до 1200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3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до 800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4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до 400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5</w:t>
            </w:r>
          </w:p>
        </w:tc>
      </w:tr>
      <w:tr w:rsidR="00B07185" w:rsidRPr="00DC079E" w:rsidTr="00B07185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 xml:space="preserve">Сумма </w:t>
            </w:r>
            <w:proofErr w:type="spellStart"/>
            <w:r w:rsidRPr="00DC079E">
              <w:rPr>
                <w:szCs w:val="28"/>
              </w:rPr>
              <w:t>софинансирования</w:t>
            </w:r>
            <w:proofErr w:type="spellEnd"/>
            <w:r w:rsidRPr="00DC079E">
              <w:rPr>
                <w:szCs w:val="28"/>
              </w:rPr>
              <w:t xml:space="preserve"> проекта из местного бюджета, тыс. руб.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Паспорт проекта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от 10 до 100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1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от 100 до 200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2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от 200 до 300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3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более 300 до 400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4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более 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5</w:t>
            </w:r>
          </w:p>
        </w:tc>
      </w:tr>
      <w:tr w:rsidR="00B07185" w:rsidRPr="00DC079E" w:rsidTr="00B07185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lastRenderedPageBreak/>
              <w:t xml:space="preserve">Уровень </w:t>
            </w:r>
            <w:proofErr w:type="spellStart"/>
            <w:r w:rsidRPr="00DC079E">
              <w:rPr>
                <w:szCs w:val="28"/>
              </w:rPr>
              <w:t>софинансирования</w:t>
            </w:r>
            <w:proofErr w:type="spellEnd"/>
            <w:r w:rsidRPr="00DC079E">
              <w:rPr>
                <w:szCs w:val="28"/>
              </w:rPr>
              <w:t xml:space="preserve"> проекта за счет обязательного вклада граждан и (или) юридических лиц (индивидуальных предпринимателей) в денежных  средствах, %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Паспорт проекта; документы, подтверждающие привлечение средств из внебюджетных источников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 xml:space="preserve">Граждане </w:t>
            </w:r>
            <w:hyperlink w:anchor="Par504" w:history="1">
              <w:r w:rsidRPr="00DC079E">
                <w:rPr>
                  <w:szCs w:val="28"/>
                </w:rPr>
                <w:t>&lt;*&gt;</w:t>
              </w:r>
            </w:hyperlink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DC079E">
              <w:rPr>
                <w:szCs w:val="28"/>
              </w:rPr>
              <w:t>т 1 до 2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2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  <w:r w:rsidRPr="00DC079E">
              <w:rPr>
                <w:szCs w:val="28"/>
              </w:rPr>
              <w:t xml:space="preserve"> 2 до 3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4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свыше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6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 xml:space="preserve">Юридические лица (индивидуальные предприниматели) </w:t>
            </w:r>
            <w:hyperlink w:anchor="Par504" w:history="1">
              <w:r w:rsidRPr="00DC079E">
                <w:rPr>
                  <w:szCs w:val="28"/>
                </w:rPr>
                <w:t>&lt;*&gt;</w:t>
              </w:r>
            </w:hyperlink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DC079E">
              <w:rPr>
                <w:szCs w:val="28"/>
              </w:rPr>
              <w:t>т 1 до 3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2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DC079E">
              <w:rPr>
                <w:szCs w:val="28"/>
              </w:rPr>
              <w:t>т 3 до 7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4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DC079E">
              <w:rPr>
                <w:szCs w:val="28"/>
              </w:rPr>
              <w:t>выше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6</w:t>
            </w:r>
          </w:p>
        </w:tc>
      </w:tr>
      <w:tr w:rsidR="00B07185" w:rsidRPr="00DC079E" w:rsidTr="00B07185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 xml:space="preserve">Уровень </w:t>
            </w:r>
            <w:proofErr w:type="spellStart"/>
            <w:r w:rsidRPr="00DC079E">
              <w:rPr>
                <w:szCs w:val="28"/>
              </w:rPr>
              <w:t>софинансирования</w:t>
            </w:r>
            <w:proofErr w:type="spellEnd"/>
            <w:r w:rsidRPr="00DC079E">
              <w:rPr>
                <w:szCs w:val="28"/>
              </w:rPr>
              <w:t xml:space="preserve"> проекта за счет обязательного вклада граждан и (или) юридических лиц (индивидуальных предпри</w:t>
            </w:r>
            <w:r>
              <w:rPr>
                <w:szCs w:val="28"/>
              </w:rPr>
              <w:t>нимателей) в различных формах (</w:t>
            </w:r>
            <w:r w:rsidRPr="00DC079E">
              <w:rPr>
                <w:szCs w:val="28"/>
              </w:rPr>
              <w:t>кроме денежных средств), %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 xml:space="preserve">Паспорт проекта; документы, подтверждающие привлечение средств из внебюджетных источников, сметный расчет стоимости вклада </w:t>
            </w:r>
            <w:proofErr w:type="spellStart"/>
            <w:r w:rsidRPr="00DC079E">
              <w:rPr>
                <w:szCs w:val="28"/>
              </w:rPr>
              <w:t>софинансирования</w:t>
            </w:r>
            <w:proofErr w:type="spellEnd"/>
            <w:r w:rsidRPr="00DC079E">
              <w:rPr>
                <w:szCs w:val="28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 xml:space="preserve">Граждане </w:t>
            </w:r>
            <w:hyperlink w:anchor="Par504" w:history="1">
              <w:r w:rsidRPr="00DC079E">
                <w:rPr>
                  <w:szCs w:val="28"/>
                </w:rPr>
                <w:t>&lt;*&gt;</w:t>
              </w:r>
            </w:hyperlink>
          </w:p>
        </w:tc>
      </w:tr>
      <w:tr w:rsidR="00B07185" w:rsidRPr="00DC079E" w:rsidTr="00B07185"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DC079E">
              <w:rPr>
                <w:szCs w:val="28"/>
              </w:rPr>
              <w:t>т 2 до 5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1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  <w:r w:rsidRPr="00DC079E">
              <w:rPr>
                <w:szCs w:val="28"/>
              </w:rPr>
              <w:t xml:space="preserve"> 5 до 10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2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свыше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3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 xml:space="preserve">Юридические лица (индивидуальные предприниматели) </w:t>
            </w:r>
            <w:hyperlink w:anchor="Par504" w:history="1">
              <w:r w:rsidRPr="00DC079E">
                <w:rPr>
                  <w:szCs w:val="28"/>
                </w:rPr>
                <w:t>&lt;*&gt;</w:t>
              </w:r>
            </w:hyperlink>
          </w:p>
        </w:tc>
      </w:tr>
      <w:tr w:rsidR="00B07185" w:rsidRPr="00DC079E" w:rsidTr="00B07185"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DC079E">
              <w:rPr>
                <w:szCs w:val="28"/>
              </w:rPr>
              <w:t>т 3 до 10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1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DC079E">
              <w:rPr>
                <w:szCs w:val="28"/>
              </w:rPr>
              <w:t>т 10 до 20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2</w:t>
            </w:r>
          </w:p>
        </w:tc>
      </w:tr>
      <w:tr w:rsidR="00B07185" w:rsidRPr="00DC079E" w:rsidTr="00B07185">
        <w:trPr>
          <w:trHeight w:val="541"/>
        </w:trPr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DC079E">
              <w:rPr>
                <w:szCs w:val="28"/>
              </w:rPr>
              <w:t>выше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3</w:t>
            </w:r>
          </w:p>
        </w:tc>
      </w:tr>
      <w:tr w:rsidR="00B07185" w:rsidRPr="00DC079E" w:rsidTr="00B07185">
        <w:trPr>
          <w:trHeight w:val="605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Уровень участия населения, участвующего в реализации проекта, к общей численности населения, проживающего на соответствующей сельской территории, %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Паспорт проекта; общая численность населения, проживающего на соответствующей сельской территории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до 10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1</w:t>
            </w:r>
          </w:p>
        </w:tc>
      </w:tr>
      <w:tr w:rsidR="00B07185" w:rsidRPr="00DC079E" w:rsidTr="00B07185">
        <w:trPr>
          <w:trHeight w:val="644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  <w:r w:rsidRPr="00DC079E">
              <w:rPr>
                <w:szCs w:val="28"/>
              </w:rPr>
              <w:t xml:space="preserve"> 10 до 30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2</w:t>
            </w:r>
          </w:p>
        </w:tc>
      </w:tr>
      <w:tr w:rsidR="00B07185" w:rsidRPr="00DC079E" w:rsidTr="00B07185">
        <w:trPr>
          <w:trHeight w:val="589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свыше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3</w:t>
            </w:r>
          </w:p>
        </w:tc>
      </w:tr>
      <w:tr w:rsidR="00B07185" w:rsidRPr="00DC079E" w:rsidTr="00B07185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Уровень участия граждан до 30 лет, участвующих в реализации проекта, к общему числу лиц, участвующих в реализации проекта, %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Паспорт проекта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до 10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1</w:t>
            </w:r>
          </w:p>
        </w:tc>
      </w:tr>
      <w:tr w:rsidR="00B07185" w:rsidRPr="00DC079E" w:rsidTr="00B07185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  <w:r w:rsidRPr="00DC079E">
              <w:rPr>
                <w:szCs w:val="28"/>
              </w:rPr>
              <w:t xml:space="preserve"> 10 до 30 включительно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2</w:t>
            </w:r>
          </w:p>
        </w:tc>
      </w:tr>
      <w:tr w:rsidR="00B07185" w:rsidRPr="00DC079E" w:rsidTr="00B07185">
        <w:trPr>
          <w:trHeight w:val="294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свыше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85" w:rsidRPr="00DC079E" w:rsidRDefault="00B07185" w:rsidP="00861D2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C079E">
              <w:rPr>
                <w:szCs w:val="28"/>
              </w:rPr>
              <w:t>3</w:t>
            </w:r>
          </w:p>
        </w:tc>
      </w:tr>
    </w:tbl>
    <w:p w:rsidR="00B07185" w:rsidRPr="00DC079E" w:rsidRDefault="00B07185" w:rsidP="00B0718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B07185" w:rsidRPr="00DC079E" w:rsidRDefault="00B07185" w:rsidP="00B0718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C079E">
        <w:rPr>
          <w:szCs w:val="28"/>
        </w:rPr>
        <w:t>--------------------------------</w:t>
      </w:r>
    </w:p>
    <w:p w:rsidR="005E2FA4" w:rsidRPr="00B07185" w:rsidRDefault="00B07185" w:rsidP="00B07185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bookmarkStart w:id="1" w:name="Par504"/>
      <w:bookmarkEnd w:id="1"/>
      <w:r w:rsidRPr="00DC079E">
        <w:rPr>
          <w:szCs w:val="28"/>
        </w:rPr>
        <w:t xml:space="preserve">&lt;*&gt; В случае наличия обоих показателей </w:t>
      </w:r>
      <w:r>
        <w:rPr>
          <w:szCs w:val="28"/>
        </w:rPr>
        <w:t>баллы</w:t>
      </w:r>
      <w:r w:rsidRPr="00DC079E">
        <w:rPr>
          <w:szCs w:val="28"/>
        </w:rPr>
        <w:t xml:space="preserve"> по каждому </w:t>
      </w:r>
      <w:r>
        <w:rPr>
          <w:szCs w:val="28"/>
        </w:rPr>
        <w:t xml:space="preserve">критерию </w:t>
      </w:r>
      <w:r>
        <w:rPr>
          <w:szCs w:val="28"/>
        </w:rPr>
        <w:t>суммируются</w:t>
      </w:r>
    </w:p>
    <w:sectPr w:rsidR="005E2FA4" w:rsidRPr="00B07185" w:rsidSect="00B0718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2CE" w:rsidRDefault="004A62CE" w:rsidP="00B07185">
      <w:r>
        <w:separator/>
      </w:r>
    </w:p>
  </w:endnote>
  <w:endnote w:type="continuationSeparator" w:id="0">
    <w:p w:rsidR="004A62CE" w:rsidRDefault="004A62CE" w:rsidP="00B0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2CE" w:rsidRDefault="004A62CE" w:rsidP="00B07185">
      <w:r>
        <w:separator/>
      </w:r>
    </w:p>
  </w:footnote>
  <w:footnote w:type="continuationSeparator" w:id="0">
    <w:p w:rsidR="004A62CE" w:rsidRDefault="004A62CE" w:rsidP="00B07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7432387"/>
      <w:docPartObj>
        <w:docPartGallery w:val="Page Numbers (Top of Page)"/>
        <w:docPartUnique/>
      </w:docPartObj>
    </w:sdtPr>
    <w:sdtContent>
      <w:p w:rsidR="00B07185" w:rsidRDefault="00B0718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07185" w:rsidRDefault="00B071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E2"/>
    <w:rsid w:val="004A62CE"/>
    <w:rsid w:val="005E2FA4"/>
    <w:rsid w:val="00B07185"/>
    <w:rsid w:val="00DF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E7F39"/>
  <w15:chartTrackingRefBased/>
  <w15:docId w15:val="{710D907D-E97D-4580-B791-8FDF58A68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1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7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071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07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718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718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Морозова</dc:creator>
  <cp:keywords/>
  <dc:description/>
  <cp:lastModifiedBy>Елена Морозова</cp:lastModifiedBy>
  <cp:revision>2</cp:revision>
  <cp:lastPrinted>2020-09-23T13:21:00Z</cp:lastPrinted>
  <dcterms:created xsi:type="dcterms:W3CDTF">2020-09-23T13:19:00Z</dcterms:created>
  <dcterms:modified xsi:type="dcterms:W3CDTF">2020-09-23T13:21:00Z</dcterms:modified>
</cp:coreProperties>
</file>